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BC7" w:rsidRPr="00324BC7" w:rsidRDefault="00324BC7" w:rsidP="00324BC7">
      <w:pPr>
        <w:spacing w:after="0" w:line="240" w:lineRule="auto"/>
        <w:textAlignment w:val="baseline"/>
        <w:rPr>
          <w:rFonts w:ascii="Arial" w:eastAsia="Times New Roman" w:hAnsi="Arial" w:cs="Arial"/>
          <w:color w:val="282828"/>
          <w:sz w:val="27"/>
          <w:szCs w:val="27"/>
          <w:lang w:eastAsia="tr-TR"/>
        </w:rPr>
      </w:pPr>
      <w:r w:rsidRPr="00324BC7">
        <w:rPr>
          <w:rFonts w:ascii="Arial" w:eastAsia="Times New Roman" w:hAnsi="Arial" w:cs="Arial"/>
          <w:noProof/>
          <w:color w:val="282828"/>
          <w:sz w:val="27"/>
          <w:szCs w:val="27"/>
          <w:lang w:eastAsia="tr-TR"/>
        </w:rPr>
        <w:drawing>
          <wp:inline distT="0" distB="0" distL="0" distR="0">
            <wp:extent cx="3810000" cy="3810000"/>
            <wp:effectExtent l="0" t="0" r="0" b="0"/>
            <wp:docPr id="1" name="Resim 1" descr="https://school-education.ec.europa.eu/sites/default/files/styles/project_header_etwinning/public/2021-10/bab26681.jpeg?itok=R2ctPs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-education.ec.europa.eu/sites/default/files/styles/project_header_etwinning/public/2021-10/bab26681.jpeg?itok=R2ctPsF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BC7" w:rsidRPr="00324BC7" w:rsidRDefault="00324BC7" w:rsidP="00324B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F9F9F"/>
          <w:sz w:val="24"/>
          <w:szCs w:val="24"/>
          <w:bdr w:val="none" w:sz="0" w:space="0" w:color="auto" w:frame="1"/>
          <w:lang w:eastAsia="tr-TR"/>
        </w:rPr>
      </w:pPr>
      <w:r w:rsidRPr="00324BC7">
        <w:rPr>
          <w:rFonts w:ascii="Arial" w:eastAsia="Times New Roman" w:hAnsi="Arial" w:cs="Arial"/>
          <w:color w:val="9F9F9F"/>
          <w:sz w:val="27"/>
          <w:szCs w:val="27"/>
          <w:bdr w:val="none" w:sz="0" w:space="0" w:color="auto" w:frame="1"/>
          <w:lang w:eastAsia="tr-TR"/>
        </w:rPr>
        <w:t>PROJECT</w:t>
      </w:r>
      <w:r w:rsidRPr="00324BC7">
        <w:rPr>
          <w:rFonts w:ascii="Arial" w:eastAsia="Times New Roman" w:hAnsi="Arial" w:cs="Arial"/>
          <w:color w:val="98B400"/>
          <w:sz w:val="27"/>
          <w:szCs w:val="27"/>
          <w:bdr w:val="none" w:sz="0" w:space="0" w:color="auto" w:frame="1"/>
          <w:lang w:eastAsia="tr-TR"/>
        </w:rPr>
        <w:t>●</w:t>
      </w:r>
    </w:p>
    <w:p w:rsidR="00324BC7" w:rsidRPr="00324BC7" w:rsidRDefault="00324BC7" w:rsidP="00324B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24BC7">
        <w:rPr>
          <w:rFonts w:ascii="Arial" w:eastAsia="Times New Roman" w:hAnsi="Arial" w:cs="Arial"/>
          <w:color w:val="9F9F9F"/>
          <w:sz w:val="27"/>
          <w:szCs w:val="27"/>
          <w:bdr w:val="none" w:sz="0" w:space="0" w:color="auto" w:frame="1"/>
          <w:lang w:eastAsia="tr-TR"/>
        </w:rPr>
        <w:t>Active</w:t>
      </w:r>
    </w:p>
    <w:p w:rsidR="00324BC7" w:rsidRPr="00324BC7" w:rsidRDefault="00324BC7" w:rsidP="00324BC7">
      <w:pPr>
        <w:spacing w:before="100" w:beforeAutospacing="1" w:after="100" w:afterAutospacing="1" w:line="540" w:lineRule="atLeast"/>
        <w:textAlignment w:val="baseline"/>
        <w:outlineLvl w:val="1"/>
        <w:rPr>
          <w:rFonts w:ascii="Arial" w:eastAsia="Times New Roman" w:hAnsi="Arial" w:cs="Arial"/>
          <w:b/>
          <w:bCs/>
          <w:color w:val="282828"/>
          <w:sz w:val="36"/>
          <w:szCs w:val="36"/>
          <w:lang w:eastAsia="tr-TR"/>
        </w:rPr>
      </w:pPr>
      <w:r w:rsidRPr="00324BC7">
        <w:rPr>
          <w:rFonts w:ascii="Arial" w:eastAsia="Times New Roman" w:hAnsi="Arial" w:cs="Arial"/>
          <w:b/>
          <w:bCs/>
          <w:color w:val="282828"/>
          <w:sz w:val="36"/>
          <w:szCs w:val="36"/>
          <w:lang w:eastAsia="tr-TR"/>
        </w:rPr>
        <w:t>TALES OF FAR LANDS</w:t>
      </w:r>
    </w:p>
    <w:p w:rsidR="00324BC7" w:rsidRPr="00324BC7" w:rsidRDefault="00324BC7" w:rsidP="00324BC7">
      <w:pPr>
        <w:spacing w:after="0" w:line="240" w:lineRule="auto"/>
        <w:textAlignment w:val="baseline"/>
        <w:rPr>
          <w:rFonts w:ascii="Arial" w:eastAsia="Times New Roman" w:hAnsi="Arial" w:cs="Arial"/>
          <w:color w:val="282828"/>
          <w:sz w:val="27"/>
          <w:szCs w:val="27"/>
          <w:lang w:eastAsia="tr-TR"/>
        </w:rPr>
      </w:pP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Our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project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will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provide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the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opportunity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for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nations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to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introduce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their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own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tales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.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Tales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will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be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found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and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students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will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enter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the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types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of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fairy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tale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heroes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. He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will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introduce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the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tale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and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fairy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tale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hero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of his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own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nation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and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tell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a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tale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.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The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tales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told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by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the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students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will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be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turned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into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an e-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book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and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shared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with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the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contacted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schools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.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In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addition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to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providing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cultural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communication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,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our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project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will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improve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children's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language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skills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.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In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this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way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,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universal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fairy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tales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will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 xml:space="preserve"> be </w:t>
      </w:r>
      <w:proofErr w:type="spellStart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recognized</w:t>
      </w:r>
      <w:proofErr w:type="spellEnd"/>
      <w:r w:rsidRPr="00324BC7">
        <w:rPr>
          <w:rFonts w:ascii="Arial" w:eastAsia="Times New Roman" w:hAnsi="Arial" w:cs="Arial"/>
          <w:color w:val="282828"/>
          <w:sz w:val="27"/>
          <w:szCs w:val="27"/>
          <w:lang w:eastAsia="tr-TR"/>
        </w:rPr>
        <w:t>.</w:t>
      </w:r>
    </w:p>
    <w:p w:rsidR="007A3B4C" w:rsidRDefault="007A3B4C">
      <w:bookmarkStart w:id="0" w:name="_GoBack"/>
      <w:bookmarkEnd w:id="0"/>
    </w:p>
    <w:sectPr w:rsidR="007A3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4"/>
    <w:rsid w:val="00324BC7"/>
    <w:rsid w:val="003A08BE"/>
    <w:rsid w:val="007A3B4C"/>
    <w:rsid w:val="00F5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A0B13-259F-405A-8951-7CB77AD5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24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24BC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project-status">
    <w:name w:val="project-status"/>
    <w:basedOn w:val="VarsaylanParagrafYazTipi"/>
    <w:rsid w:val="00324BC7"/>
  </w:style>
  <w:style w:type="character" w:customStyle="1" w:styleId="status">
    <w:name w:val="status"/>
    <w:basedOn w:val="VarsaylanParagrafYazTipi"/>
    <w:rsid w:val="00324BC7"/>
  </w:style>
  <w:style w:type="character" w:customStyle="1" w:styleId="inline-div-wrapper">
    <w:name w:val="inline-div-wrapper"/>
    <w:basedOn w:val="VarsaylanParagrafYazTipi"/>
    <w:rsid w:val="00324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2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3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4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diakov.net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2023-01-28T21:31:00Z</dcterms:created>
  <dcterms:modified xsi:type="dcterms:W3CDTF">2023-01-28T21:31:00Z</dcterms:modified>
</cp:coreProperties>
</file>